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8D" w:rsidRDefault="00997F8D" w:rsidP="00997F8D">
      <w:pPr>
        <w:rPr>
          <w:color w:val="000000"/>
        </w:rPr>
      </w:pPr>
      <w:r>
        <w:rPr>
          <w:color w:val="000000"/>
        </w:rPr>
        <w:t>Załącznik 1.1.</w:t>
      </w: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614"/>
        <w:gridCol w:w="3024"/>
        <w:gridCol w:w="1512"/>
        <w:gridCol w:w="2340"/>
      </w:tblGrid>
      <w:tr w:rsidR="00997F8D" w:rsidTr="0007699E">
        <w:trPr>
          <w:cantSplit/>
          <w:trHeight w:val="58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07699E" w:rsidP="0007699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561975"/>
                  <wp:effectExtent l="19050" t="0" r="0" b="0"/>
                  <wp:docPr id="8" name="Obraz 1" descr="wbm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bm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KARTA OCENY RYZYKA ZAWODOWEGO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Grupa .........................</w:t>
            </w:r>
          </w:p>
        </w:tc>
      </w:tr>
      <w:tr w:rsidR="00997F8D" w:rsidTr="0007699E">
        <w:trPr>
          <w:cantSplit/>
          <w:trHeight w:val="27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5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Data ...........................</w:t>
            </w:r>
          </w:p>
        </w:tc>
      </w:tr>
      <w:tr w:rsidR="00997F8D" w:rsidTr="0007699E">
        <w:trPr>
          <w:cantSplit/>
          <w:trHeight w:val="288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5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6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51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trHeight w:val="46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METODA OCENY</w:t>
            </w:r>
          </w:p>
        </w:tc>
        <w:tc>
          <w:tcPr>
            <w:tcW w:w="5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WSTĘPNA ANALIZA ZAGROŻEŃ - </w:t>
            </w:r>
            <w:r w:rsidR="0007699E">
              <w:rPr>
                <w:color w:val="000000"/>
              </w:rPr>
              <w:t>HPA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R = S P</w:t>
            </w:r>
          </w:p>
        </w:tc>
      </w:tr>
      <w:tr w:rsidR="00997F8D" w:rsidTr="0007699E">
        <w:trPr>
          <w:cantSplit/>
          <w:trHeight w:val="275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Rodzaj stanowiska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07699E">
        <w:trPr>
          <w:cantSplit/>
          <w:trHeight w:val="275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Charakterystyka wykonywanych zadań: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07699E">
        <w:trPr>
          <w:cantSplit/>
          <w:trHeight w:val="275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Zagrożenia występujące na badanym stanowisku: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07699E">
        <w:trPr>
          <w:cantSplit/>
          <w:trHeight w:val="278"/>
        </w:trPr>
        <w:tc>
          <w:tcPr>
            <w:tcW w:w="3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Szacowane parametry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Wartość szkód S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07699E">
        <w:trPr>
          <w:cantSplit/>
          <w:trHeight w:val="277"/>
        </w:trPr>
        <w:tc>
          <w:tcPr>
            <w:tcW w:w="30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Częstotliwość szkód P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07699E">
        <w:trPr>
          <w:cantSplit/>
          <w:trHeight w:val="915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Poziom ryzyka W (z Tabeli 1.2.):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997F8D" w:rsidTr="0007699E">
        <w:trPr>
          <w:cantSplit/>
          <w:trHeight w:val="915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Proponowane środki zaradcze: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97F8D" w:rsidRDefault="00997F8D" w:rsidP="00997F8D">
      <w:pPr>
        <w:jc w:val="both"/>
      </w:pP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Załącznik 1.2.</w:t>
      </w: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756"/>
        <w:gridCol w:w="3996"/>
        <w:gridCol w:w="1260"/>
        <w:gridCol w:w="1800"/>
      </w:tblGrid>
      <w:tr w:rsidR="00997F8D" w:rsidTr="0007699E">
        <w:trPr>
          <w:cantSplit/>
          <w:trHeight w:val="58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07699E" w:rsidP="0007699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3025" cy="561975"/>
                  <wp:effectExtent l="19050" t="0" r="9525" b="0"/>
                  <wp:docPr id="9" name="Obraz 4" descr="wbm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bm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KARTA OCENY RYZYKA ZAWODOWEGO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Grupa .........................</w:t>
            </w:r>
          </w:p>
        </w:tc>
      </w:tr>
      <w:tr w:rsidR="00997F8D" w:rsidTr="0007699E">
        <w:trPr>
          <w:cantSplit/>
          <w:trHeight w:val="27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01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Data ...........................</w:t>
            </w:r>
          </w:p>
        </w:tc>
      </w:tr>
      <w:tr w:rsidR="00997F8D" w:rsidTr="0007699E">
        <w:trPr>
          <w:cantSplit/>
          <w:trHeight w:val="288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01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6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01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4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METODA OCENY</w:t>
            </w:r>
          </w:p>
        </w:tc>
        <w:tc>
          <w:tcPr>
            <w:tcW w:w="7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GRAF RYZYKA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Rodzaj stanowiska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Charakterystyka wykonywanych zadań: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Zagrożenia występujące na badanym stanowisku: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576"/>
        </w:trPr>
        <w:tc>
          <w:tcPr>
            <w:tcW w:w="70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790950" cy="1457325"/>
                  <wp:effectExtent l="1905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826" t="60007" r="2826" b="15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    .........................................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opis: ......................................</w:t>
            </w:r>
          </w:p>
        </w:tc>
      </w:tr>
      <w:tr w:rsidR="00997F8D" w:rsidTr="00C00039">
        <w:trPr>
          <w:cantSplit/>
          <w:trHeight w:val="573"/>
        </w:trPr>
        <w:tc>
          <w:tcPr>
            <w:tcW w:w="70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    .........................................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opis: ......................................</w:t>
            </w:r>
          </w:p>
        </w:tc>
      </w:tr>
      <w:tr w:rsidR="00997F8D" w:rsidTr="00C00039">
        <w:trPr>
          <w:cantSplit/>
          <w:trHeight w:val="573"/>
        </w:trPr>
        <w:tc>
          <w:tcPr>
            <w:tcW w:w="70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    .........................................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opis: ......................................</w:t>
            </w:r>
          </w:p>
        </w:tc>
      </w:tr>
      <w:tr w:rsidR="00997F8D" w:rsidTr="00C00039">
        <w:trPr>
          <w:cantSplit/>
          <w:trHeight w:val="573"/>
        </w:trPr>
        <w:tc>
          <w:tcPr>
            <w:tcW w:w="70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    .........................................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opis: ......................................</w:t>
            </w:r>
          </w:p>
        </w:tc>
      </w:tr>
      <w:tr w:rsidR="00997F8D" w:rsidTr="00C00039">
        <w:trPr>
          <w:cantSplit/>
          <w:trHeight w:val="278"/>
        </w:trPr>
        <w:tc>
          <w:tcPr>
            <w:tcW w:w="3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Szacowane parametry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Wartość szkód S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7"/>
        </w:trPr>
        <w:tc>
          <w:tcPr>
            <w:tcW w:w="30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Częstotliwość szkód P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Ilość punktów (Tabela 1.4.):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Poziom ryzyka (z Tabeli 1.4.):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Komentarz: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Proponowane środki zaradcze: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97F8D" w:rsidRDefault="00997F8D" w:rsidP="00997F8D">
      <w:pPr>
        <w:jc w:val="both"/>
      </w:pP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1.3.</w:t>
      </w: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897"/>
        <w:gridCol w:w="5436"/>
        <w:gridCol w:w="1620"/>
      </w:tblGrid>
      <w:tr w:rsidR="00997F8D" w:rsidTr="0007699E">
        <w:trPr>
          <w:cantSplit/>
          <w:trHeight w:val="58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07699E" w:rsidP="0007699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0" cy="561975"/>
                  <wp:effectExtent l="19050" t="0" r="0" b="0"/>
                  <wp:docPr id="10" name="Obraz 7" descr="wbm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bm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7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KARTA OCENY RYZYKA ZAWODOWEGO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Grupa .........................</w:t>
            </w:r>
          </w:p>
        </w:tc>
      </w:tr>
      <w:tr w:rsidR="00997F8D" w:rsidTr="0007699E">
        <w:trPr>
          <w:cantSplit/>
          <w:trHeight w:val="27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3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Data .........................</w:t>
            </w:r>
          </w:p>
        </w:tc>
      </w:tr>
      <w:tr w:rsidR="00997F8D" w:rsidTr="0007699E">
        <w:trPr>
          <w:cantSplit/>
          <w:trHeight w:val="28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3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3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METODA OCENY</w:t>
            </w:r>
          </w:p>
        </w:tc>
        <w:tc>
          <w:tcPr>
            <w:tcW w:w="7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MATRYCA RYZYKA (WG NORMY PN-N-18002) WG SKALI PIĘCIOSTOPNIOWEJ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Rodzaj stanowiska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Charakterystyka wykonywanych zadań: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Zagrożenia występujące na badanym stanowisku: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8"/>
        </w:trPr>
        <w:tc>
          <w:tcPr>
            <w:tcW w:w="3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Szacowane parametry</w:t>
            </w:r>
          </w:p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Ciężkość: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7"/>
        </w:trPr>
        <w:tc>
          <w:tcPr>
            <w:tcW w:w="30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Prawdopodobieństwo następstw: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Oszacowanie ryzyka w skali pięciostopniowej (z Tabeli 1.5.):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Dopuszczalność ryzyka zawodowego (z Tabeli 1.6.):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r>
              <w:t xml:space="preserve">Niezbędne działania (z Tabeli 1.6.):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Proponowane środki zaradcze: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97F8D" w:rsidRDefault="00997F8D" w:rsidP="00997F8D">
      <w:pPr>
        <w:jc w:val="both"/>
      </w:pP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1.4.</w:t>
      </w: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0"/>
        <w:gridCol w:w="507"/>
        <w:gridCol w:w="4893"/>
        <w:gridCol w:w="1440"/>
        <w:gridCol w:w="1620"/>
      </w:tblGrid>
      <w:tr w:rsidR="00997F8D" w:rsidTr="0007699E">
        <w:trPr>
          <w:cantSplit/>
          <w:trHeight w:val="580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07699E" w:rsidP="0007699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7300" cy="561975"/>
                  <wp:effectExtent l="19050" t="0" r="0" b="0"/>
                  <wp:docPr id="11" name="Obraz 10" descr="wbm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bm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6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KARTA OCENY RYZYKA ZAWODOWEGO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Grupa .........................</w:t>
            </w:r>
          </w:p>
        </w:tc>
      </w:tr>
      <w:tr w:rsidR="00997F8D" w:rsidTr="0007699E">
        <w:trPr>
          <w:cantSplit/>
          <w:trHeight w:val="276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3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Data ...........................</w:t>
            </w:r>
          </w:p>
        </w:tc>
      </w:tr>
      <w:tr w:rsidR="00997F8D" w:rsidTr="0007699E">
        <w:trPr>
          <w:cantSplit/>
          <w:trHeight w:val="288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3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6"/>
        </w:trPr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63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5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METODA OCENY</w:t>
            </w:r>
          </w:p>
        </w:tc>
        <w:tc>
          <w:tcPr>
            <w:tcW w:w="7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WSKAŹNIK RYZYKA – METODA RISK SCORE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Rodzaj stanowiska pracy: 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Charakterystyka wykonywanych zadań: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Zagrożenia występujące na badanym stanowisku: 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Miejsce występowania zagrożenia: 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Źródło zagrożenia: 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Typ narażenia: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Liczba osób zagrożonych: 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8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Szacowane parametry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Możliwe skutki zdarzenia S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7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Ekspozycję na zagrożenie E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7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Prawdopodobieństwo wystąpienia zdarzenia P: 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Kategoria ryzyka</w:t>
            </w:r>
            <w:r>
              <w:t xml:space="preserve">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r>
              <w:t xml:space="preserve">Wartościowanie ryzyka R: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Dopuszczalność ryzyka zawodowego (z Tabeli 1.10.):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r>
              <w:rPr>
                <w:color w:val="000000"/>
              </w:rPr>
              <w:t>Zalecane decyzje</w:t>
            </w:r>
            <w:r>
              <w:t xml:space="preserve"> (z Tabeli 1.10.):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Proponowane środki zaradcze: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97F8D" w:rsidRDefault="00997F8D" w:rsidP="00997F8D">
      <w:pPr>
        <w:jc w:val="both"/>
      </w:pP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1.5.</w:t>
      </w: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851"/>
        <w:gridCol w:w="1275"/>
        <w:gridCol w:w="4698"/>
        <w:gridCol w:w="1980"/>
      </w:tblGrid>
      <w:tr w:rsidR="00997F8D" w:rsidTr="0007699E">
        <w:trPr>
          <w:cantSplit/>
          <w:trHeight w:val="580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07699E" w:rsidP="0007699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825" cy="561975"/>
                  <wp:effectExtent l="19050" t="0" r="9525" b="0"/>
                  <wp:docPr id="13" name="Obraz 13" descr="wbm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bm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5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KARTA OCENY RYZYKA ZAWODOWEGO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Grupa .........................</w:t>
            </w:r>
          </w:p>
        </w:tc>
      </w:tr>
      <w:tr w:rsidR="00997F8D" w:rsidTr="0007699E">
        <w:trPr>
          <w:cantSplit/>
          <w:trHeight w:val="276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59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Data ...........................</w:t>
            </w:r>
          </w:p>
        </w:tc>
      </w:tr>
      <w:tr w:rsidR="00997F8D" w:rsidTr="0007699E">
        <w:trPr>
          <w:cantSplit/>
          <w:trHeight w:val="288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59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6"/>
        </w:trPr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597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97F8D" w:rsidTr="0007699E">
        <w:trPr>
          <w:cantSplit/>
          <w:trHeight w:val="275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METODA OCENY</w:t>
            </w:r>
          </w:p>
        </w:tc>
        <w:tc>
          <w:tcPr>
            <w:tcW w:w="7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METODA CZYNNIKÓW SZKODLIWYCH DLA, KTÓRYCH WYKONANO POMIARY HAŁASU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Rodzaj stanowiska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Charakterystyka wykonywanych zadań: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7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Zagrożenia występujące na badanym stanowisku: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82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Szacowane parametry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Poziom ekspozycji na hałas odniesiony do 8-godzinnego dobowego wymiaru czasu pracyLEX,8h, [</w:t>
            </w:r>
            <w:proofErr w:type="spellStart"/>
            <w:r>
              <w:t>dB</w:t>
            </w:r>
            <w:proofErr w:type="spellEnd"/>
            <w:r>
              <w:t>]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1: ......................................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Średnia: 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28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2: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28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3: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28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4: .......................................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329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5: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Maksymalny poziom dźwięku A</w:t>
            </w:r>
            <w:r>
              <w:t>, [</w:t>
            </w:r>
            <w:proofErr w:type="spellStart"/>
            <w:r>
              <w:t>dB</w:t>
            </w:r>
            <w:proofErr w:type="spellEnd"/>
            <w:r>
              <w:t>]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1: ......................................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Średnia: 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2: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3: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4: .......................................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5: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Szczytowy poziom dźwięku C</w:t>
            </w:r>
            <w:r>
              <w:t>, [</w:t>
            </w:r>
            <w:proofErr w:type="spellStart"/>
            <w:r>
              <w:t>dB</w:t>
            </w:r>
            <w:proofErr w:type="spellEnd"/>
            <w:r>
              <w:t>]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1: ......................................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Średnia: </w:t>
            </w:r>
          </w:p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2: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3: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4: .......................................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Punkt pomiaru 5: ......................................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Poziom ryzyka zawodowego, w skali trójstopniowej, związanego z narażeniem na hałas (z Rys. 1.7.):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997F8D" w:rsidTr="00C00039">
        <w:trPr>
          <w:cantSplit/>
          <w:trHeight w:val="915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Proponowane środki zaradcze: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97F8D" w:rsidRDefault="00997F8D" w:rsidP="00997F8D">
      <w:pPr>
        <w:jc w:val="both"/>
      </w:pP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</w:pPr>
      <w:r>
        <w:br w:type="page"/>
      </w:r>
      <w:r>
        <w:lastRenderedPageBreak/>
        <w:t>Załącznik 1.6.</w:t>
      </w:r>
    </w:p>
    <w:p w:rsidR="00997F8D" w:rsidRDefault="00997F8D" w:rsidP="00997F8D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0"/>
        <w:gridCol w:w="120"/>
        <w:gridCol w:w="2409"/>
        <w:gridCol w:w="1409"/>
        <w:gridCol w:w="2974"/>
      </w:tblGrid>
      <w:tr w:rsidR="00997F8D" w:rsidTr="00C00039">
        <w:trPr>
          <w:cantSplit/>
          <w:trHeight w:val="135"/>
        </w:trPr>
        <w:tc>
          <w:tcPr>
            <w:tcW w:w="1510" w:type="dxa"/>
            <w:vMerge w:val="restart"/>
            <w:vAlign w:val="center"/>
          </w:tcPr>
          <w:p w:rsidR="00997F8D" w:rsidRDefault="0007699E" w:rsidP="00C000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3025" cy="561975"/>
                  <wp:effectExtent l="19050" t="0" r="9525" b="0"/>
                  <wp:docPr id="16" name="Obraz 16" descr="wbm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bm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gridSpan w:val="3"/>
            <w:vMerge w:val="restart"/>
            <w:vAlign w:val="center"/>
          </w:tcPr>
          <w:p w:rsidR="00997F8D" w:rsidRDefault="00997F8D" w:rsidP="00C00039">
            <w:pPr>
              <w:jc w:val="center"/>
            </w:pPr>
            <w:r>
              <w:rPr>
                <w:color w:val="000000"/>
              </w:rPr>
              <w:t>KARTA OCENY RYZYKA ZAWODOWEGO</w:t>
            </w:r>
          </w:p>
        </w:tc>
        <w:tc>
          <w:tcPr>
            <w:tcW w:w="3324" w:type="dxa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Grupa .........................</w:t>
            </w:r>
          </w:p>
        </w:tc>
      </w:tr>
      <w:tr w:rsidR="00997F8D" w:rsidTr="00C00039">
        <w:trPr>
          <w:cantSplit/>
          <w:trHeight w:val="135"/>
        </w:trPr>
        <w:tc>
          <w:tcPr>
            <w:tcW w:w="1510" w:type="dxa"/>
            <w:vMerge/>
            <w:vAlign w:val="center"/>
          </w:tcPr>
          <w:p w:rsidR="00997F8D" w:rsidRDefault="00997F8D" w:rsidP="00C00039">
            <w:pPr>
              <w:jc w:val="center"/>
            </w:pPr>
          </w:p>
        </w:tc>
        <w:tc>
          <w:tcPr>
            <w:tcW w:w="5136" w:type="dxa"/>
            <w:gridSpan w:val="3"/>
            <w:vMerge/>
            <w:vAlign w:val="center"/>
          </w:tcPr>
          <w:p w:rsidR="00997F8D" w:rsidRDefault="00997F8D" w:rsidP="00C00039">
            <w:pPr>
              <w:jc w:val="center"/>
            </w:pPr>
          </w:p>
        </w:tc>
        <w:tc>
          <w:tcPr>
            <w:tcW w:w="3324" w:type="dxa"/>
            <w:vAlign w:val="center"/>
          </w:tcPr>
          <w:p w:rsidR="00997F8D" w:rsidRDefault="00997F8D" w:rsidP="00C0003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Data ...........................</w:t>
            </w:r>
          </w:p>
        </w:tc>
      </w:tr>
      <w:tr w:rsidR="00997F8D" w:rsidTr="00C00039">
        <w:tc>
          <w:tcPr>
            <w:tcW w:w="1510" w:type="dxa"/>
            <w:vAlign w:val="center"/>
          </w:tcPr>
          <w:p w:rsidR="00997F8D" w:rsidRDefault="00997F8D" w:rsidP="00C00039">
            <w:pPr>
              <w:jc w:val="center"/>
            </w:pPr>
            <w:r>
              <w:rPr>
                <w:color w:val="000000"/>
              </w:rPr>
              <w:t>METODA OCENY</w:t>
            </w:r>
          </w:p>
        </w:tc>
        <w:tc>
          <w:tcPr>
            <w:tcW w:w="8460" w:type="dxa"/>
            <w:gridSpan w:val="4"/>
            <w:vAlign w:val="center"/>
          </w:tcPr>
          <w:p w:rsidR="00997F8D" w:rsidRDefault="00997F8D" w:rsidP="00C00039">
            <w:pPr>
              <w:jc w:val="center"/>
            </w:pPr>
            <w:r>
              <w:rPr>
                <w:bCs/>
              </w:rPr>
              <w:t>METODA WSKAŹNIKÓW KLUCZOWYCH, KIM DLA RĘCZNEGO DŹWIGANIA</w:t>
            </w:r>
          </w:p>
        </w:tc>
      </w:tr>
      <w:tr w:rsidR="00997F8D" w:rsidTr="00C00039">
        <w:tc>
          <w:tcPr>
            <w:tcW w:w="9970" w:type="dxa"/>
            <w:gridSpan w:val="5"/>
            <w:vAlign w:val="center"/>
          </w:tcPr>
          <w:p w:rsidR="00997F8D" w:rsidRDefault="00997F8D" w:rsidP="00C00039">
            <w:r>
              <w:t>Punkty klasyfikacji obciążenia + Punkty klasyfikacji postawy + Punkty klasyfikacji warunków pracy = Suma</w:t>
            </w:r>
          </w:p>
          <w:p w:rsidR="00997F8D" w:rsidRDefault="00997F8D" w:rsidP="00C00039">
            <w:r>
              <w:t>Suma x Punkty klasyfikacji czasu = Wynik oceny ryzyka</w:t>
            </w:r>
          </w:p>
          <w:p w:rsidR="00997F8D" w:rsidRDefault="00997F8D" w:rsidP="00C00039">
            <w:r>
              <w:t>(Wartości odczytać z Tabel: 1.19.</w:t>
            </w:r>
            <w:r>
              <w:noBreakHyphen/>
              <w:t>1.22.)</w:t>
            </w:r>
          </w:p>
        </w:tc>
      </w:tr>
      <w:tr w:rsidR="00997F8D" w:rsidTr="00C00039">
        <w:tc>
          <w:tcPr>
            <w:tcW w:w="1630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  <w:r>
              <w:t>Zakres ryzyka</w:t>
            </w:r>
          </w:p>
        </w:tc>
        <w:tc>
          <w:tcPr>
            <w:tcW w:w="2409" w:type="dxa"/>
            <w:vAlign w:val="center"/>
          </w:tcPr>
          <w:p w:rsidR="00997F8D" w:rsidRDefault="00997F8D" w:rsidP="00C00039">
            <w:pPr>
              <w:jc w:val="center"/>
            </w:pPr>
            <w:r>
              <w:t>Wynik oceny ryzyka</w:t>
            </w:r>
          </w:p>
        </w:tc>
        <w:tc>
          <w:tcPr>
            <w:tcW w:w="5931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  <w:r>
              <w:t>Opis</w:t>
            </w:r>
          </w:p>
        </w:tc>
      </w:tr>
      <w:tr w:rsidR="00997F8D" w:rsidTr="00C00039">
        <w:tc>
          <w:tcPr>
            <w:tcW w:w="1630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997F8D" w:rsidRDefault="00997F8D" w:rsidP="00C00039">
            <w:pPr>
              <w:jc w:val="center"/>
            </w:pPr>
            <w:r>
              <w:t>&lt; 10</w:t>
            </w:r>
          </w:p>
        </w:tc>
        <w:tc>
          <w:tcPr>
            <w:tcW w:w="5931" w:type="dxa"/>
            <w:gridSpan w:val="2"/>
            <w:vAlign w:val="center"/>
          </w:tcPr>
          <w:p w:rsidR="00997F8D" w:rsidRDefault="00997F8D" w:rsidP="00C00039">
            <w:r>
              <w:t>Sytuacja małego obciążenia, przeciążenie fizyczne jest mało prawdopodobne.</w:t>
            </w:r>
          </w:p>
        </w:tc>
      </w:tr>
      <w:tr w:rsidR="00997F8D" w:rsidTr="00C00039">
        <w:tc>
          <w:tcPr>
            <w:tcW w:w="1630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997F8D" w:rsidRDefault="00997F8D" w:rsidP="00C00039">
            <w:pPr>
              <w:jc w:val="center"/>
            </w:pPr>
            <w:r>
              <w:t>10 do &lt; 25</w:t>
            </w:r>
          </w:p>
        </w:tc>
        <w:tc>
          <w:tcPr>
            <w:tcW w:w="5931" w:type="dxa"/>
            <w:gridSpan w:val="2"/>
            <w:vAlign w:val="center"/>
          </w:tcPr>
          <w:p w:rsidR="00997F8D" w:rsidRDefault="00997F8D" w:rsidP="00C00039">
            <w:r>
              <w:t xml:space="preserve">Sytuacja zwiększonego obciążenia, u mniej odpornych osób może wystąpić przeciążenie fizyczne </w:t>
            </w:r>
            <w:r>
              <w:rPr>
                <w:vertAlign w:val="superscript"/>
              </w:rPr>
              <w:t>4)</w:t>
            </w:r>
            <w:r>
              <w:t>. Dla tej grupy pomocne jest ponowne zaprojektowanie miejsca pracy.</w:t>
            </w:r>
          </w:p>
        </w:tc>
      </w:tr>
      <w:tr w:rsidR="00997F8D" w:rsidTr="00C00039">
        <w:tc>
          <w:tcPr>
            <w:tcW w:w="1630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997F8D" w:rsidRDefault="00997F8D" w:rsidP="00C00039">
            <w:pPr>
              <w:jc w:val="center"/>
            </w:pPr>
            <w:r>
              <w:t>25 do &lt; 50</w:t>
            </w:r>
          </w:p>
        </w:tc>
        <w:tc>
          <w:tcPr>
            <w:tcW w:w="5931" w:type="dxa"/>
            <w:gridSpan w:val="2"/>
            <w:vAlign w:val="center"/>
          </w:tcPr>
          <w:p w:rsidR="00997F8D" w:rsidRDefault="00997F8D" w:rsidP="00C00039">
            <w:r>
              <w:t>Sytuacja mocno zwiększonego obciążenia, przeciążenie fizyczne może wystąpić także o osób o przeciętnej odporności. Zaleca się ponowne zaprojektowanie miejsca pracy.</w:t>
            </w:r>
          </w:p>
        </w:tc>
      </w:tr>
      <w:tr w:rsidR="00997F8D" w:rsidTr="00C00039">
        <w:tc>
          <w:tcPr>
            <w:tcW w:w="1630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997F8D" w:rsidRDefault="00997F8D" w:rsidP="00C00039">
            <w:pPr>
              <w:jc w:val="center"/>
            </w:pPr>
            <w:r>
              <w:t>≥ 50</w:t>
            </w:r>
          </w:p>
        </w:tc>
        <w:tc>
          <w:tcPr>
            <w:tcW w:w="5931" w:type="dxa"/>
            <w:gridSpan w:val="2"/>
            <w:vAlign w:val="center"/>
          </w:tcPr>
          <w:p w:rsidR="00997F8D" w:rsidRDefault="00997F8D" w:rsidP="00C00039">
            <w:r>
              <w:t xml:space="preserve">Sytuacja dużego obciążenia, przeciążenie fizyczne jest prawdopodobne. Konieczne jest ponowne zaprojektowanie miejsca pracy </w:t>
            </w:r>
            <w:r>
              <w:rPr>
                <w:vertAlign w:val="superscript"/>
              </w:rPr>
              <w:t>5)</w:t>
            </w:r>
          </w:p>
        </w:tc>
      </w:tr>
      <w:tr w:rsidR="00997F8D" w:rsidTr="00C00039">
        <w:tc>
          <w:tcPr>
            <w:tcW w:w="9970" w:type="dxa"/>
            <w:gridSpan w:val="5"/>
            <w:vAlign w:val="center"/>
          </w:tcPr>
          <w:p w:rsidR="00997F8D" w:rsidRDefault="00997F8D" w:rsidP="00C00039">
            <w:pPr>
              <w:jc w:val="center"/>
            </w:pPr>
            <w:r>
              <w:t>Dla oceny ryzyka zawodowego na analizowanym stanowisku</w:t>
            </w:r>
          </w:p>
        </w:tc>
      </w:tr>
      <w:tr w:rsidR="00997F8D" w:rsidTr="00C00039">
        <w:tc>
          <w:tcPr>
            <w:tcW w:w="1630" w:type="dxa"/>
            <w:gridSpan w:val="2"/>
            <w:vAlign w:val="center"/>
          </w:tcPr>
          <w:p w:rsidR="00997F8D" w:rsidRDefault="00997F8D" w:rsidP="00C00039">
            <w:pPr>
              <w:jc w:val="center"/>
            </w:pPr>
          </w:p>
        </w:tc>
        <w:tc>
          <w:tcPr>
            <w:tcW w:w="2409" w:type="dxa"/>
            <w:vAlign w:val="center"/>
          </w:tcPr>
          <w:p w:rsidR="00997F8D" w:rsidRDefault="00997F8D" w:rsidP="00C00039">
            <w:pPr>
              <w:jc w:val="center"/>
            </w:pPr>
          </w:p>
        </w:tc>
        <w:tc>
          <w:tcPr>
            <w:tcW w:w="5931" w:type="dxa"/>
            <w:gridSpan w:val="2"/>
            <w:vAlign w:val="center"/>
          </w:tcPr>
          <w:p w:rsidR="00997F8D" w:rsidRDefault="00997F8D" w:rsidP="00C00039"/>
          <w:p w:rsidR="00997F8D" w:rsidRDefault="00997F8D" w:rsidP="00C00039"/>
          <w:p w:rsidR="00997F8D" w:rsidRDefault="00997F8D" w:rsidP="00C00039"/>
        </w:tc>
      </w:tr>
      <w:tr w:rsidR="00997F8D" w:rsidTr="00C00039">
        <w:trPr>
          <w:cantSplit/>
        </w:trPr>
        <w:tc>
          <w:tcPr>
            <w:tcW w:w="9970" w:type="dxa"/>
            <w:gridSpan w:val="5"/>
          </w:tcPr>
          <w:p w:rsidR="00997F8D" w:rsidRDefault="00997F8D" w:rsidP="00C00039">
            <w:r>
              <w:rPr>
                <w:vertAlign w:val="superscript"/>
              </w:rPr>
              <w:t>3)</w:t>
            </w:r>
            <w:r>
              <w:t xml:space="preserve"> Zasadniczo należy założyć, że w miarę wzrostu liczby punktów wzrasta ryzyko przeciążenia układu mięśniowo-szkieletowego. Granice pomiędzy zakresami ryzyka są płynne z powodu indywidualnych technik pracy i różnych warunków wykonywania zadań. Dlatego też klasyfikacja ta może być traktowana jedynie, jako orientacyjna. Dokładniejsze analizy wymagają specjalistycznej wiedzy z zakresu ergonomii. </w:t>
            </w:r>
          </w:p>
          <w:p w:rsidR="00997F8D" w:rsidRDefault="00997F8D" w:rsidP="00C00039">
            <w:r>
              <w:rPr>
                <w:vertAlign w:val="superscript"/>
              </w:rPr>
              <w:t>4)</w:t>
            </w:r>
            <w:r>
              <w:t xml:space="preserve"> Mniej odporne osoby to w tym kontekście osoby o wieku powyżej 40 lat lub poniżej 21 lat, osoby od niedawna wykonujące daną pracę lub osoby chore. </w:t>
            </w:r>
          </w:p>
          <w:p w:rsidR="00997F8D" w:rsidRDefault="00997F8D" w:rsidP="00C00039">
            <w:r>
              <w:rPr>
                <w:vertAlign w:val="superscript"/>
              </w:rPr>
              <w:t>5)</w:t>
            </w:r>
            <w:r>
              <w:t xml:space="preserve"> Wymagania projektowe można wyznaczyć w odniesieniu do liczby punktów z tabeli. Można uniknąć zbyt wysokiego stresu zmniejszając wagę, poprawiając warunki wykonywania pracy lub skracając czas obciążenia.</w:t>
            </w:r>
          </w:p>
        </w:tc>
      </w:tr>
      <w:tr w:rsidR="00997F8D" w:rsidTr="00C00039">
        <w:trPr>
          <w:cantSplit/>
        </w:trPr>
        <w:tc>
          <w:tcPr>
            <w:tcW w:w="9970" w:type="dxa"/>
            <w:gridSpan w:val="5"/>
            <w:vAlign w:val="center"/>
          </w:tcPr>
          <w:p w:rsidR="00997F8D" w:rsidRDefault="00997F8D" w:rsidP="00C00039">
            <w:r>
              <w:t>Sprawdzenie miejsca pracy jest konieczne z innych przyczyn:</w:t>
            </w:r>
          </w:p>
          <w:p w:rsidR="00997F8D" w:rsidRDefault="00997F8D" w:rsidP="00C00039">
            <w:r>
              <w:t>Przyczyny:__________________________________________________________________</w:t>
            </w:r>
          </w:p>
          <w:p w:rsidR="00997F8D" w:rsidRDefault="00997F8D" w:rsidP="00C00039"/>
        </w:tc>
      </w:tr>
      <w:tr w:rsidR="00997F8D" w:rsidTr="00C00039">
        <w:trPr>
          <w:cantSplit/>
        </w:trPr>
        <w:tc>
          <w:tcPr>
            <w:tcW w:w="9970" w:type="dxa"/>
            <w:gridSpan w:val="5"/>
            <w:vAlign w:val="center"/>
          </w:tcPr>
          <w:p w:rsidR="00997F8D" w:rsidRDefault="00997F8D" w:rsidP="00C00039">
            <w:r>
              <w:t>Data oceny:__________________ Oceny dokonał: __________________________________</w:t>
            </w:r>
          </w:p>
        </w:tc>
      </w:tr>
      <w:tr w:rsidR="00997F8D" w:rsidTr="00C00039">
        <w:trPr>
          <w:cantSplit/>
        </w:trPr>
        <w:tc>
          <w:tcPr>
            <w:tcW w:w="9970" w:type="dxa"/>
            <w:gridSpan w:val="5"/>
            <w:vAlign w:val="center"/>
          </w:tcPr>
          <w:p w:rsidR="00997F8D" w:rsidRDefault="00997F8D" w:rsidP="00C00039">
            <w:r>
              <w:t xml:space="preserve">Na podstawie obliczonej punktacji oraz Tabeli 1.23 wykonać przybliżoną ocenę </w:t>
            </w:r>
            <w:r>
              <w:rPr>
                <w:vertAlign w:val="superscript"/>
              </w:rPr>
              <w:t>3)</w:t>
            </w:r>
            <w:r>
              <w:t>. Niezależnie od tych postanowień ma zastosowanie Ustawa o urlopach macierzyńskich [</w:t>
            </w:r>
            <w:proofErr w:type="spellStart"/>
            <w:r>
              <w:t>Maternity</w:t>
            </w:r>
            <w:proofErr w:type="spellEnd"/>
            <w:r>
              <w:t xml:space="preserve"> </w:t>
            </w:r>
            <w:proofErr w:type="spellStart"/>
            <w:r>
              <w:t>Leave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>.</w:t>
            </w:r>
          </w:p>
        </w:tc>
      </w:tr>
    </w:tbl>
    <w:p w:rsidR="006B05C8" w:rsidRDefault="006B05C8"/>
    <w:sectPr w:rsidR="006B05C8" w:rsidSect="006B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5BD5"/>
    <w:multiLevelType w:val="singleLevel"/>
    <w:tmpl w:val="3BD6EEA6"/>
    <w:lvl w:ilvl="0">
      <w:start w:val="1"/>
      <w:numFmt w:val="decimal"/>
      <w:pStyle w:val="SAKON2016Literatura"/>
      <w:lvlText w:val="[%1]"/>
      <w:lvlJc w:val="left"/>
      <w:pPr>
        <w:ind w:left="0" w:firstLine="0"/>
      </w:pPr>
      <w:rPr>
        <w:rFonts w:hint="default"/>
      </w:rPr>
    </w:lvl>
  </w:abstractNum>
  <w:abstractNum w:abstractNumId="1">
    <w:nsid w:val="36092948"/>
    <w:multiLevelType w:val="hybridMultilevel"/>
    <w:tmpl w:val="7666C88C"/>
    <w:lvl w:ilvl="0" w:tplc="1D14CBB4">
      <w:start w:val="1"/>
      <w:numFmt w:val="bullet"/>
      <w:pStyle w:val="SAKON2016Odkropkizagniedona"/>
      <w:lvlText w:val="•"/>
      <w:lvlJc w:val="left"/>
      <w:pPr>
        <w:tabs>
          <w:tab w:val="num" w:pos="511"/>
        </w:tabs>
        <w:ind w:left="511" w:hanging="284"/>
      </w:pPr>
      <w:rPr>
        <w:rFonts w:ascii="Times New Roman" w:hAnsi="Times New Roman" w:cs="Times New Roman" w:hint="default"/>
        <w:sz w:val="20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">
    <w:nsid w:val="56961222"/>
    <w:multiLevelType w:val="hybridMultilevel"/>
    <w:tmpl w:val="14CE941A"/>
    <w:lvl w:ilvl="0" w:tplc="48B6E9FE">
      <w:start w:val="1"/>
      <w:numFmt w:val="lowerLetter"/>
      <w:pStyle w:val="SAKON2016Listaliterowan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63415"/>
    <w:multiLevelType w:val="hybridMultilevel"/>
    <w:tmpl w:val="FE92C6E8"/>
    <w:lvl w:ilvl="0" w:tplc="2A068D38">
      <w:start w:val="1"/>
      <w:numFmt w:val="bullet"/>
      <w:pStyle w:val="SAKON2013Odkropki"/>
      <w:lvlText w:val="•"/>
      <w:lvlJc w:val="left"/>
      <w:pPr>
        <w:tabs>
          <w:tab w:val="num" w:pos="738"/>
        </w:tabs>
        <w:ind w:left="738" w:hanging="284"/>
      </w:pPr>
      <w:rPr>
        <w:rFonts w:ascii="Times New Roman" w:hAnsi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71A2130C"/>
    <w:multiLevelType w:val="hybridMultilevel"/>
    <w:tmpl w:val="DF602AC2"/>
    <w:lvl w:ilvl="0" w:tplc="D0689F20">
      <w:start w:val="1"/>
      <w:numFmt w:val="bullet"/>
      <w:pStyle w:val="SAKON2016Odpauzy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>
    <w:nsid w:val="7C3E37C9"/>
    <w:multiLevelType w:val="hybridMultilevel"/>
    <w:tmpl w:val="1A9E83AA"/>
    <w:lvl w:ilvl="0" w:tplc="9AA42114">
      <w:start w:val="1"/>
      <w:numFmt w:val="decimal"/>
      <w:pStyle w:val="SAKON2016Listanumerowana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008"/>
  <w:defaultTabStop w:val="708"/>
  <w:hyphenationZone w:val="425"/>
  <w:characterSpacingControl w:val="doNotCompress"/>
  <w:compat/>
  <w:rsids>
    <w:rsidRoot w:val="00997F8D"/>
    <w:rsid w:val="0007699E"/>
    <w:rsid w:val="00177A41"/>
    <w:rsid w:val="001C7065"/>
    <w:rsid w:val="00476855"/>
    <w:rsid w:val="004A3CDC"/>
    <w:rsid w:val="005D2BF3"/>
    <w:rsid w:val="00601F8E"/>
    <w:rsid w:val="006B05C8"/>
    <w:rsid w:val="0094696C"/>
    <w:rsid w:val="00997F8D"/>
    <w:rsid w:val="00A36496"/>
    <w:rsid w:val="00B8493A"/>
    <w:rsid w:val="00EF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F8D"/>
    <w:pPr>
      <w:ind w:left="0" w:firstLine="0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AKON2013Literatura">
    <w:name w:val="SAKON 2013 Literatura"/>
    <w:basedOn w:val="Normalny"/>
    <w:uiPriority w:val="99"/>
    <w:rsid w:val="00177A41"/>
    <w:pPr>
      <w:widowControl w:val="0"/>
      <w:spacing w:before="40"/>
      <w:ind w:left="714" w:hanging="357"/>
      <w:jc w:val="both"/>
    </w:pPr>
    <w:rPr>
      <w:sz w:val="20"/>
      <w:szCs w:val="20"/>
      <w:lang w:val="en-US" w:eastAsia="zh-CN"/>
    </w:rPr>
  </w:style>
  <w:style w:type="paragraph" w:customStyle="1" w:styleId="SAKON2013Nazwisko">
    <w:name w:val="SAKON 2013 Nazwisko"/>
    <w:basedOn w:val="Normalny"/>
    <w:uiPriority w:val="99"/>
    <w:rsid w:val="00177A41"/>
    <w:pPr>
      <w:ind w:left="629" w:hanging="357"/>
      <w:jc w:val="both"/>
    </w:pPr>
    <w:rPr>
      <w:b/>
      <w:sz w:val="20"/>
      <w:szCs w:val="20"/>
      <w:lang w:eastAsia="zh-CN"/>
    </w:rPr>
  </w:style>
  <w:style w:type="paragraph" w:customStyle="1" w:styleId="SAKON2013Odkropki">
    <w:name w:val="SAKON 2013 Od kropki"/>
    <w:basedOn w:val="Normalny"/>
    <w:next w:val="Wcicienormalne"/>
    <w:autoRedefine/>
    <w:uiPriority w:val="99"/>
    <w:rsid w:val="00177A41"/>
    <w:pPr>
      <w:numPr>
        <w:numId w:val="1"/>
      </w:numPr>
      <w:shd w:val="clear" w:color="auto" w:fill="FFFFFF"/>
      <w:jc w:val="both"/>
    </w:pPr>
    <w:rPr>
      <w:sz w:val="20"/>
      <w:szCs w:val="20"/>
      <w:lang w:eastAsia="zh-CN"/>
    </w:rPr>
  </w:style>
  <w:style w:type="paragraph" w:styleId="Wcicienormalne">
    <w:name w:val="Normal Indent"/>
    <w:basedOn w:val="Normalny"/>
    <w:uiPriority w:val="99"/>
    <w:semiHidden/>
    <w:unhideWhenUsed/>
    <w:rsid w:val="00177A41"/>
    <w:pPr>
      <w:ind w:left="708" w:hanging="357"/>
      <w:jc w:val="both"/>
    </w:pPr>
    <w:rPr>
      <w:rFonts w:eastAsiaTheme="minorHAnsi"/>
      <w:sz w:val="20"/>
      <w:szCs w:val="20"/>
      <w:lang w:eastAsia="en-US"/>
    </w:rPr>
  </w:style>
  <w:style w:type="paragraph" w:customStyle="1" w:styleId="SAKON2013Odpauzy">
    <w:name w:val="SAKON 2013 Od pauzy"/>
    <w:basedOn w:val="Normalny"/>
    <w:autoRedefine/>
    <w:uiPriority w:val="99"/>
    <w:rsid w:val="00177A41"/>
    <w:pPr>
      <w:tabs>
        <w:tab w:val="num" w:pos="170"/>
      </w:tabs>
      <w:ind w:left="170" w:hanging="170"/>
      <w:jc w:val="both"/>
    </w:pPr>
    <w:rPr>
      <w:sz w:val="20"/>
      <w:szCs w:val="20"/>
      <w:lang w:eastAsia="zh-CN"/>
    </w:rPr>
  </w:style>
  <w:style w:type="paragraph" w:customStyle="1" w:styleId="SAKON2013Opisrysunku">
    <w:name w:val="SAKON 2013 Opis rysunku"/>
    <w:basedOn w:val="Normalny"/>
    <w:next w:val="Normalny"/>
    <w:uiPriority w:val="99"/>
    <w:rsid w:val="00177A41"/>
    <w:pPr>
      <w:keepLines/>
      <w:spacing w:before="60" w:after="120"/>
      <w:ind w:left="851" w:right="284" w:hanging="567"/>
      <w:jc w:val="both"/>
    </w:pPr>
    <w:rPr>
      <w:sz w:val="18"/>
      <w:szCs w:val="20"/>
      <w:lang w:eastAsia="zh-CN"/>
    </w:rPr>
  </w:style>
  <w:style w:type="paragraph" w:customStyle="1" w:styleId="SAKON2013Opistabeli">
    <w:name w:val="SAKON 2013 Opis tabeli"/>
    <w:basedOn w:val="Normalny"/>
    <w:next w:val="Normalny"/>
    <w:uiPriority w:val="99"/>
    <w:rsid w:val="00177A41"/>
    <w:pPr>
      <w:spacing w:before="120" w:after="60"/>
      <w:ind w:left="851" w:hanging="851"/>
      <w:jc w:val="both"/>
    </w:pPr>
    <w:rPr>
      <w:sz w:val="18"/>
      <w:szCs w:val="20"/>
      <w:lang w:eastAsia="zh-CN"/>
    </w:rPr>
  </w:style>
  <w:style w:type="paragraph" w:customStyle="1" w:styleId="SAKON2013Opiswzoru">
    <w:name w:val="SAKON 2013 Opis wzoru"/>
    <w:basedOn w:val="Normalny"/>
    <w:uiPriority w:val="99"/>
    <w:rsid w:val="00177A41"/>
    <w:pPr>
      <w:tabs>
        <w:tab w:val="left" w:pos="426"/>
      </w:tabs>
      <w:ind w:left="709" w:hanging="709"/>
      <w:jc w:val="both"/>
    </w:pPr>
    <w:rPr>
      <w:sz w:val="20"/>
      <w:szCs w:val="20"/>
      <w:lang w:eastAsia="zh-CN"/>
    </w:rPr>
  </w:style>
  <w:style w:type="paragraph" w:customStyle="1" w:styleId="SAKON2013Podrozdzia">
    <w:name w:val="SAKON 2013 Podrozdział"/>
    <w:basedOn w:val="Normalny"/>
    <w:next w:val="Normalny"/>
    <w:uiPriority w:val="99"/>
    <w:rsid w:val="00177A41"/>
    <w:pPr>
      <w:spacing w:before="120" w:after="60"/>
      <w:ind w:left="454" w:hanging="454"/>
      <w:jc w:val="both"/>
    </w:pPr>
    <w:rPr>
      <w:b/>
      <w:sz w:val="20"/>
      <w:szCs w:val="20"/>
      <w:lang w:eastAsia="zh-CN"/>
    </w:rPr>
  </w:style>
  <w:style w:type="paragraph" w:customStyle="1" w:styleId="SAKON2013Rozdzia">
    <w:name w:val="SAKON 2013 Rozdział"/>
    <w:basedOn w:val="Normalny"/>
    <w:next w:val="Normalny"/>
    <w:uiPriority w:val="99"/>
    <w:rsid w:val="00177A41"/>
    <w:pPr>
      <w:spacing w:before="240" w:after="60"/>
      <w:ind w:left="284" w:hanging="284"/>
      <w:jc w:val="both"/>
    </w:pPr>
    <w:rPr>
      <w:b/>
      <w:caps/>
      <w:sz w:val="20"/>
      <w:szCs w:val="20"/>
      <w:lang w:eastAsia="zh-CN"/>
    </w:rPr>
  </w:style>
  <w:style w:type="paragraph" w:customStyle="1" w:styleId="SAKON2013Rysunek">
    <w:name w:val="SAKON 2013 Rysunek"/>
    <w:basedOn w:val="Normalny"/>
    <w:next w:val="Normalny"/>
    <w:uiPriority w:val="99"/>
    <w:rsid w:val="00177A41"/>
    <w:pPr>
      <w:spacing w:before="120"/>
      <w:ind w:left="714" w:hanging="357"/>
      <w:jc w:val="center"/>
    </w:pPr>
    <w:rPr>
      <w:sz w:val="20"/>
      <w:szCs w:val="20"/>
      <w:lang w:eastAsia="zh-CN"/>
    </w:rPr>
  </w:style>
  <w:style w:type="paragraph" w:customStyle="1" w:styleId="SAKON2013Streszczenieangielskie">
    <w:name w:val="SAKON 2013 Streszczenie angielskie"/>
    <w:basedOn w:val="Normalny"/>
    <w:next w:val="Normalny"/>
    <w:uiPriority w:val="99"/>
    <w:rsid w:val="00177A41"/>
    <w:pPr>
      <w:ind w:left="714" w:hanging="357"/>
      <w:jc w:val="both"/>
    </w:pPr>
    <w:rPr>
      <w:sz w:val="20"/>
      <w:szCs w:val="20"/>
      <w:lang w:eastAsia="zh-CN"/>
    </w:rPr>
  </w:style>
  <w:style w:type="paragraph" w:customStyle="1" w:styleId="SAKON2013Streszenie">
    <w:name w:val="SAKON 2013 Streszenie"/>
    <w:basedOn w:val="Wcicienormalne"/>
    <w:uiPriority w:val="99"/>
    <w:rsid w:val="00177A41"/>
    <w:pPr>
      <w:spacing w:before="480" w:after="120"/>
      <w:ind w:left="284" w:right="284"/>
    </w:pPr>
    <w:rPr>
      <w:rFonts w:eastAsia="Times New Roman"/>
      <w:sz w:val="18"/>
      <w:lang w:eastAsia="zh-CN"/>
    </w:rPr>
  </w:style>
  <w:style w:type="paragraph" w:customStyle="1" w:styleId="SAKON2013Summary">
    <w:name w:val="SAKON 2013 Summary"/>
    <w:basedOn w:val="Normalny"/>
    <w:uiPriority w:val="99"/>
    <w:rsid w:val="00177A41"/>
    <w:pPr>
      <w:spacing w:after="60"/>
      <w:ind w:left="714" w:hanging="357"/>
      <w:jc w:val="center"/>
    </w:pPr>
    <w:rPr>
      <w:spacing w:val="20"/>
      <w:sz w:val="20"/>
      <w:szCs w:val="20"/>
      <w:lang w:val="en-US" w:eastAsia="zh-CN"/>
    </w:rPr>
  </w:style>
  <w:style w:type="paragraph" w:customStyle="1" w:styleId="SAKON2013Tekstartykuu">
    <w:name w:val="SAKON 2013 Tekst artykułu"/>
    <w:basedOn w:val="Wcicienormalne"/>
    <w:uiPriority w:val="99"/>
    <w:rsid w:val="00177A41"/>
    <w:pPr>
      <w:ind w:left="0" w:firstLine="284"/>
    </w:pPr>
    <w:rPr>
      <w:rFonts w:eastAsia="Times New Roman"/>
      <w:lang w:eastAsia="zh-CN"/>
    </w:rPr>
  </w:style>
  <w:style w:type="paragraph" w:customStyle="1" w:styleId="SAKON2013Tytuangielski">
    <w:name w:val="SAKON 2013 Tytuł angielski"/>
    <w:basedOn w:val="SAKON2013Rozdzia"/>
    <w:next w:val="SAKON2013Summary"/>
    <w:uiPriority w:val="99"/>
    <w:rsid w:val="00177A41"/>
    <w:pPr>
      <w:spacing w:before="480" w:after="180"/>
      <w:ind w:left="0" w:firstLine="0"/>
      <w:jc w:val="center"/>
    </w:pPr>
  </w:style>
  <w:style w:type="paragraph" w:customStyle="1" w:styleId="SAKON2013Tytuartykuu">
    <w:name w:val="SAKON 2013 Tytuł artykułu"/>
    <w:basedOn w:val="Normalny"/>
    <w:next w:val="SAKON2013Tekstartykuu"/>
    <w:uiPriority w:val="99"/>
    <w:rsid w:val="00177A41"/>
    <w:pPr>
      <w:spacing w:before="1680" w:after="300"/>
      <w:ind w:left="629" w:hanging="629"/>
      <w:jc w:val="both"/>
    </w:pPr>
    <w:rPr>
      <w:b/>
      <w:caps/>
      <w:sz w:val="20"/>
      <w:szCs w:val="20"/>
      <w:lang w:eastAsia="zh-CN"/>
    </w:rPr>
  </w:style>
  <w:style w:type="paragraph" w:customStyle="1" w:styleId="SAKON2013Wzr">
    <w:name w:val="SAKON 2013 Wzór"/>
    <w:basedOn w:val="Normalny"/>
    <w:next w:val="Normalny"/>
    <w:uiPriority w:val="99"/>
    <w:rsid w:val="00177A41"/>
    <w:pPr>
      <w:tabs>
        <w:tab w:val="center" w:pos="3544"/>
        <w:tab w:val="right" w:pos="7088"/>
      </w:tabs>
      <w:spacing w:before="60" w:after="60"/>
      <w:ind w:left="714" w:hanging="357"/>
      <w:jc w:val="both"/>
    </w:pPr>
    <w:rPr>
      <w:sz w:val="20"/>
      <w:szCs w:val="20"/>
      <w:lang w:eastAsia="zh-CN"/>
    </w:rPr>
  </w:style>
  <w:style w:type="paragraph" w:customStyle="1" w:styleId="SAKON2016Listaliterowana">
    <w:name w:val="SAKON 2016 Lista literowana"/>
    <w:basedOn w:val="Normalny"/>
    <w:qFormat/>
    <w:rsid w:val="00177A41"/>
    <w:pPr>
      <w:numPr>
        <w:numId w:val="2"/>
      </w:numPr>
      <w:jc w:val="both"/>
    </w:pPr>
    <w:rPr>
      <w:sz w:val="20"/>
      <w:szCs w:val="20"/>
    </w:rPr>
  </w:style>
  <w:style w:type="paragraph" w:customStyle="1" w:styleId="SAKON2016Listanumerowana">
    <w:name w:val="SAKON 2016 Lista numerowana"/>
    <w:basedOn w:val="Normalny"/>
    <w:rsid w:val="00177A41"/>
    <w:pPr>
      <w:numPr>
        <w:numId w:val="3"/>
      </w:numPr>
      <w:jc w:val="both"/>
    </w:pPr>
    <w:rPr>
      <w:sz w:val="20"/>
      <w:szCs w:val="20"/>
    </w:rPr>
  </w:style>
  <w:style w:type="paragraph" w:customStyle="1" w:styleId="SAKON2016Literatura">
    <w:name w:val="SAKON 2016 Literatura"/>
    <w:basedOn w:val="Normalny"/>
    <w:rsid w:val="00177A41"/>
    <w:pPr>
      <w:widowControl w:val="0"/>
      <w:numPr>
        <w:numId w:val="4"/>
      </w:numPr>
      <w:spacing w:before="40"/>
      <w:jc w:val="both"/>
    </w:pPr>
    <w:rPr>
      <w:sz w:val="20"/>
      <w:szCs w:val="20"/>
      <w:lang w:val="en-US"/>
    </w:rPr>
  </w:style>
  <w:style w:type="paragraph" w:customStyle="1" w:styleId="SAKON2016Nazwisko">
    <w:name w:val="SAKON 2016 Nazwisko"/>
    <w:basedOn w:val="Normalny"/>
    <w:rsid w:val="00177A41"/>
    <w:pPr>
      <w:ind w:left="629" w:hanging="357"/>
      <w:jc w:val="both"/>
    </w:pPr>
    <w:rPr>
      <w:b/>
      <w:sz w:val="20"/>
      <w:szCs w:val="20"/>
    </w:rPr>
  </w:style>
  <w:style w:type="paragraph" w:customStyle="1" w:styleId="SAKON2016Odkropkizagniedona">
    <w:name w:val="SAKON 2016 Od kropki (zagnieżdżona)"/>
    <w:basedOn w:val="Normalny"/>
    <w:rsid w:val="00177A41"/>
    <w:pPr>
      <w:numPr>
        <w:numId w:val="5"/>
      </w:numPr>
      <w:shd w:val="clear" w:color="auto" w:fill="FFFFFF"/>
      <w:jc w:val="both"/>
    </w:pPr>
    <w:rPr>
      <w:sz w:val="20"/>
      <w:szCs w:val="20"/>
    </w:rPr>
  </w:style>
  <w:style w:type="paragraph" w:customStyle="1" w:styleId="SAKON2016Odpauzy">
    <w:name w:val="SAKON 2016 Od pauzy"/>
    <w:basedOn w:val="Normalny"/>
    <w:rsid w:val="00177A41"/>
    <w:pPr>
      <w:numPr>
        <w:numId w:val="6"/>
      </w:numPr>
      <w:jc w:val="both"/>
    </w:pPr>
    <w:rPr>
      <w:sz w:val="20"/>
      <w:szCs w:val="20"/>
    </w:rPr>
  </w:style>
  <w:style w:type="paragraph" w:customStyle="1" w:styleId="SAKON2016Opisrysunku">
    <w:name w:val="SAKON 2016 Opis rysunku"/>
    <w:basedOn w:val="Normalny"/>
    <w:next w:val="Normalny"/>
    <w:rsid w:val="00177A41"/>
    <w:pPr>
      <w:keepLines/>
      <w:spacing w:before="60" w:after="120"/>
      <w:ind w:left="851" w:right="284" w:hanging="567"/>
      <w:jc w:val="both"/>
    </w:pPr>
    <w:rPr>
      <w:sz w:val="18"/>
      <w:szCs w:val="20"/>
    </w:rPr>
  </w:style>
  <w:style w:type="paragraph" w:customStyle="1" w:styleId="SAKON2016Opistabeli">
    <w:name w:val="SAKON 2016 Opis tabeli"/>
    <w:basedOn w:val="Normalny"/>
    <w:next w:val="Normalny"/>
    <w:rsid w:val="00177A41"/>
    <w:pPr>
      <w:spacing w:before="120" w:after="60"/>
      <w:ind w:left="851" w:hanging="851"/>
      <w:jc w:val="both"/>
    </w:pPr>
    <w:rPr>
      <w:sz w:val="18"/>
      <w:szCs w:val="20"/>
    </w:rPr>
  </w:style>
  <w:style w:type="paragraph" w:customStyle="1" w:styleId="SAKON2016Opiswzoru">
    <w:name w:val="SAKON 2016 Opis wzoru"/>
    <w:basedOn w:val="Normalny"/>
    <w:rsid w:val="00177A41"/>
    <w:pPr>
      <w:tabs>
        <w:tab w:val="left" w:pos="426"/>
      </w:tabs>
      <w:ind w:left="709" w:hanging="709"/>
      <w:jc w:val="both"/>
    </w:pPr>
    <w:rPr>
      <w:sz w:val="20"/>
      <w:szCs w:val="20"/>
    </w:rPr>
  </w:style>
  <w:style w:type="paragraph" w:customStyle="1" w:styleId="SAKON2016Podrozdzia">
    <w:name w:val="SAKON 2016 Podrozdział"/>
    <w:basedOn w:val="Normalny"/>
    <w:next w:val="Normalny"/>
    <w:rsid w:val="00177A41"/>
    <w:pPr>
      <w:spacing w:before="120" w:after="60"/>
      <w:ind w:left="454" w:hanging="454"/>
      <w:jc w:val="both"/>
    </w:pPr>
    <w:rPr>
      <w:b/>
      <w:sz w:val="20"/>
      <w:szCs w:val="20"/>
    </w:rPr>
  </w:style>
  <w:style w:type="paragraph" w:customStyle="1" w:styleId="SAKON2016Rozdzia">
    <w:name w:val="SAKON 2016 Rozdział"/>
    <w:basedOn w:val="Normalny"/>
    <w:next w:val="Normalny"/>
    <w:rsid w:val="00177A41"/>
    <w:pPr>
      <w:spacing w:before="240" w:after="60"/>
      <w:ind w:left="284" w:hanging="284"/>
      <w:jc w:val="both"/>
    </w:pPr>
    <w:rPr>
      <w:b/>
      <w:caps/>
      <w:sz w:val="20"/>
      <w:szCs w:val="20"/>
    </w:rPr>
  </w:style>
  <w:style w:type="paragraph" w:customStyle="1" w:styleId="SAKON2016Rysunek">
    <w:name w:val="SAKON 2016 Rysunek"/>
    <w:basedOn w:val="Normalny"/>
    <w:next w:val="Normalny"/>
    <w:rsid w:val="00177A41"/>
    <w:pPr>
      <w:spacing w:before="120"/>
      <w:ind w:left="714" w:hanging="357"/>
      <w:jc w:val="center"/>
    </w:pPr>
    <w:rPr>
      <w:sz w:val="20"/>
      <w:szCs w:val="20"/>
    </w:rPr>
  </w:style>
  <w:style w:type="paragraph" w:customStyle="1" w:styleId="SAKON2016Streszczenieangielskie">
    <w:name w:val="SAKON 2016 Streszczenie angielskie"/>
    <w:basedOn w:val="Normalny"/>
    <w:next w:val="Normalny"/>
    <w:rsid w:val="00177A41"/>
    <w:pPr>
      <w:ind w:left="714" w:firstLine="284"/>
      <w:jc w:val="both"/>
    </w:pPr>
    <w:rPr>
      <w:sz w:val="20"/>
      <w:szCs w:val="20"/>
      <w:lang w:val="en-GB"/>
    </w:rPr>
  </w:style>
  <w:style w:type="paragraph" w:customStyle="1" w:styleId="SAKON2016Streszenie">
    <w:name w:val="SAKON 2016 Streszenie"/>
    <w:basedOn w:val="Normalny"/>
    <w:rsid w:val="00177A41"/>
    <w:pPr>
      <w:spacing w:before="480" w:after="120"/>
      <w:ind w:left="284" w:right="284" w:firstLine="284"/>
      <w:jc w:val="both"/>
    </w:pPr>
    <w:rPr>
      <w:sz w:val="18"/>
      <w:szCs w:val="20"/>
      <w:lang w:val="en-GB"/>
    </w:rPr>
  </w:style>
  <w:style w:type="paragraph" w:customStyle="1" w:styleId="SAKON2016Summary">
    <w:name w:val="SAKON 2016 Summary"/>
    <w:basedOn w:val="Normalny"/>
    <w:rsid w:val="00177A41"/>
    <w:pPr>
      <w:spacing w:after="60"/>
      <w:ind w:left="714" w:hanging="357"/>
      <w:jc w:val="center"/>
    </w:pPr>
    <w:rPr>
      <w:spacing w:val="20"/>
      <w:sz w:val="20"/>
      <w:szCs w:val="20"/>
      <w:lang w:val="en-US"/>
    </w:rPr>
  </w:style>
  <w:style w:type="paragraph" w:customStyle="1" w:styleId="SAKON2016Tekstartykuu">
    <w:name w:val="SAKON 2016 Tekst artykułu"/>
    <w:basedOn w:val="Normalny"/>
    <w:qFormat/>
    <w:rsid w:val="00177A41"/>
    <w:pPr>
      <w:ind w:left="714" w:firstLine="284"/>
      <w:jc w:val="both"/>
    </w:pPr>
    <w:rPr>
      <w:sz w:val="20"/>
      <w:szCs w:val="20"/>
    </w:rPr>
  </w:style>
  <w:style w:type="paragraph" w:customStyle="1" w:styleId="SAKON2016Tytuartykuu">
    <w:name w:val="SAKON 2016 Tytuł artykułu"/>
    <w:basedOn w:val="Normalny"/>
    <w:next w:val="SAKON2016Tekstartykuu"/>
    <w:rsid w:val="00177A41"/>
    <w:pPr>
      <w:spacing w:before="1680" w:after="300"/>
      <w:ind w:left="629" w:hanging="629"/>
      <w:jc w:val="both"/>
    </w:pPr>
    <w:rPr>
      <w:b/>
      <w:caps/>
      <w:szCs w:val="20"/>
    </w:rPr>
  </w:style>
  <w:style w:type="paragraph" w:customStyle="1" w:styleId="SAKON2016Wzr">
    <w:name w:val="SAKON 2016 Wzór"/>
    <w:basedOn w:val="Normalny"/>
    <w:next w:val="Normalny"/>
    <w:rsid w:val="00177A41"/>
    <w:pPr>
      <w:tabs>
        <w:tab w:val="center" w:pos="3544"/>
        <w:tab w:val="right" w:pos="7088"/>
      </w:tabs>
      <w:spacing w:before="60" w:after="60"/>
      <w:ind w:left="714" w:hanging="357"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2825</Words>
  <Characters>16951</Characters>
  <Application>Microsoft Office Word</Application>
  <DocSecurity>0</DocSecurity>
  <Lines>141</Lines>
  <Paragraphs>39</Paragraphs>
  <ScaleCrop>false</ScaleCrop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</cp:revision>
  <cp:lastPrinted>2019-02-28T08:04:00Z</cp:lastPrinted>
  <dcterms:created xsi:type="dcterms:W3CDTF">2019-02-25T13:02:00Z</dcterms:created>
  <dcterms:modified xsi:type="dcterms:W3CDTF">2019-02-28T08:06:00Z</dcterms:modified>
</cp:coreProperties>
</file>